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118D" w14:textId="77777777" w:rsidR="0006394E" w:rsidRPr="008841DF" w:rsidRDefault="0006394E" w:rsidP="0006394E">
      <w:pPr>
        <w:pStyle w:val="Header"/>
        <w:jc w:val="right"/>
      </w:pPr>
      <w:r w:rsidRPr="008841DF">
        <w:t>Risk-Based internal Audit Manual</w:t>
      </w:r>
    </w:p>
    <w:p w14:paraId="7A95346C" w14:textId="77777777" w:rsidR="0006394E" w:rsidRPr="008841DF" w:rsidRDefault="0006394E" w:rsidP="0006394E">
      <w:pPr>
        <w:ind w:left="3091" w:right="3176"/>
        <w:jc w:val="center"/>
        <w:rPr>
          <w:b/>
          <w:sz w:val="26"/>
        </w:rPr>
      </w:pPr>
    </w:p>
    <w:p w14:paraId="49090A25" w14:textId="77777777" w:rsidR="0006394E" w:rsidRPr="008841DF" w:rsidRDefault="0006394E" w:rsidP="0006394E">
      <w:pPr>
        <w:ind w:left="3091" w:right="3176"/>
        <w:jc w:val="center"/>
        <w:rPr>
          <w:b/>
          <w:sz w:val="26"/>
        </w:rPr>
      </w:pPr>
      <w:r w:rsidRPr="008841DF">
        <w:rPr>
          <w:b/>
          <w:sz w:val="26"/>
        </w:rPr>
        <w:t>Name of MDA: ……………</w:t>
      </w:r>
      <w:proofErr w:type="gramStart"/>
      <w:r w:rsidRPr="008841DF">
        <w:rPr>
          <w:b/>
          <w:sz w:val="26"/>
        </w:rPr>
        <w:t>…..</w:t>
      </w:r>
      <w:proofErr w:type="gramEnd"/>
      <w:r w:rsidRPr="008841DF">
        <w:rPr>
          <w:b/>
          <w:sz w:val="26"/>
        </w:rPr>
        <w:t xml:space="preserve"> </w:t>
      </w:r>
    </w:p>
    <w:p w14:paraId="7AD71178" w14:textId="77777777" w:rsidR="0006394E" w:rsidRPr="008841DF" w:rsidRDefault="0006394E" w:rsidP="0006394E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Internal</w:t>
      </w:r>
      <w:r w:rsidRPr="008841DF">
        <w:rPr>
          <w:b/>
          <w:spacing w:val="3"/>
          <w:sz w:val="26"/>
        </w:rPr>
        <w:t xml:space="preserve"> </w:t>
      </w:r>
      <w:r w:rsidRPr="008841DF">
        <w:rPr>
          <w:b/>
          <w:sz w:val="26"/>
        </w:rPr>
        <w:t>Audit</w:t>
      </w:r>
      <w:r w:rsidRPr="008841DF">
        <w:rPr>
          <w:b/>
          <w:spacing w:val="2"/>
          <w:sz w:val="26"/>
        </w:rPr>
        <w:t xml:space="preserve"> Unit</w:t>
      </w:r>
    </w:p>
    <w:p w14:paraId="27C6153E" w14:textId="77777777" w:rsidR="0006394E" w:rsidRPr="008841DF" w:rsidRDefault="0006394E" w:rsidP="0006394E">
      <w:pPr>
        <w:pStyle w:val="Heading2"/>
        <w:jc w:val="center"/>
        <w:rPr>
          <w:color w:val="auto"/>
        </w:rPr>
      </w:pPr>
      <w:bookmarkStart w:id="0" w:name="_Toc129256762"/>
      <w:r w:rsidRPr="008841DF">
        <w:rPr>
          <w:color w:val="auto"/>
        </w:rPr>
        <w:t>Form 7:</w:t>
      </w:r>
      <w:r w:rsidRPr="008841DF">
        <w:rPr>
          <w:color w:val="auto"/>
          <w:spacing w:val="1"/>
        </w:rPr>
        <w:t xml:space="preserve"> </w:t>
      </w:r>
      <w:r w:rsidRPr="008841DF">
        <w:rPr>
          <w:color w:val="auto"/>
        </w:rPr>
        <w:t>Consolidated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List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of Auditable</w:t>
      </w:r>
      <w:r w:rsidRPr="008841DF">
        <w:rPr>
          <w:color w:val="auto"/>
          <w:spacing w:val="2"/>
        </w:rPr>
        <w:t xml:space="preserve"> </w:t>
      </w:r>
      <w:r w:rsidRPr="008841DF">
        <w:rPr>
          <w:color w:val="auto"/>
        </w:rPr>
        <w:t>Areas</w:t>
      </w:r>
      <w:r w:rsidRPr="008841DF">
        <w:rPr>
          <w:color w:val="auto"/>
          <w:spacing w:val="-5"/>
        </w:rPr>
        <w:t xml:space="preserve"> </w:t>
      </w:r>
      <w:r w:rsidRPr="008841DF">
        <w:rPr>
          <w:color w:val="auto"/>
        </w:rPr>
        <w:t>with</w:t>
      </w:r>
      <w:r w:rsidRPr="008841DF">
        <w:rPr>
          <w:color w:val="auto"/>
          <w:spacing w:val="-1"/>
        </w:rPr>
        <w:t xml:space="preserve"> </w:t>
      </w:r>
      <w:r w:rsidRPr="008841DF">
        <w:rPr>
          <w:color w:val="auto"/>
        </w:rPr>
        <w:t>Risk</w:t>
      </w:r>
      <w:r w:rsidRPr="008841DF">
        <w:rPr>
          <w:color w:val="auto"/>
          <w:spacing w:val="-3"/>
        </w:rPr>
        <w:t xml:space="preserve"> </w:t>
      </w:r>
      <w:r w:rsidRPr="008841DF">
        <w:rPr>
          <w:color w:val="auto"/>
        </w:rPr>
        <w:t>Points</w:t>
      </w:r>
      <w:bookmarkEnd w:id="0"/>
      <w:r w:rsidRPr="008841DF">
        <w:rPr>
          <w:color w:val="auto"/>
        </w:rPr>
        <w:t xml:space="preserve"> (For AIAP)</w:t>
      </w:r>
    </w:p>
    <w:p w14:paraId="7529ADAF" w14:textId="77777777" w:rsidR="0006394E" w:rsidRPr="008841DF" w:rsidRDefault="0006394E" w:rsidP="0006394E">
      <w:pPr>
        <w:pStyle w:val="BodyText"/>
        <w:spacing w:before="4"/>
        <w:rPr>
          <w:b/>
        </w:rPr>
      </w:pPr>
    </w:p>
    <w:tbl>
      <w:tblPr>
        <w:tblW w:w="4934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202"/>
        <w:gridCol w:w="1212"/>
        <w:gridCol w:w="1257"/>
        <w:gridCol w:w="1324"/>
        <w:gridCol w:w="1109"/>
        <w:gridCol w:w="1260"/>
        <w:gridCol w:w="1349"/>
        <w:gridCol w:w="1081"/>
        <w:gridCol w:w="889"/>
        <w:gridCol w:w="10"/>
        <w:gridCol w:w="1344"/>
      </w:tblGrid>
      <w:tr w:rsidR="0006394E" w:rsidRPr="008841DF" w14:paraId="1FAC13FB" w14:textId="77777777" w:rsidTr="0006394E">
        <w:trPr>
          <w:trHeight w:val="333"/>
        </w:trPr>
        <w:tc>
          <w:tcPr>
            <w:tcW w:w="290" w:type="pct"/>
            <w:vMerge w:val="restart"/>
            <w:shd w:val="clear" w:color="auto" w:fill="F2F2F2" w:themeFill="background1" w:themeFillShade="F2"/>
            <w:vAlign w:val="center"/>
          </w:tcPr>
          <w:p w14:paraId="5AF8FB53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No.</w:t>
            </w:r>
          </w:p>
        </w:tc>
        <w:tc>
          <w:tcPr>
            <w:tcW w:w="470" w:type="pct"/>
            <w:vMerge w:val="restart"/>
            <w:shd w:val="clear" w:color="auto" w:fill="F2F2F2" w:themeFill="background1" w:themeFillShade="F2"/>
            <w:vAlign w:val="center"/>
          </w:tcPr>
          <w:p w14:paraId="1CCE7699" w14:textId="77777777" w:rsidR="0006394E" w:rsidRPr="008841DF" w:rsidRDefault="0006394E" w:rsidP="004460D5">
            <w:pPr>
              <w:jc w:val="center"/>
              <w:rPr>
                <w:rFonts w:eastAsia="Arial MT"/>
                <w:b/>
                <w:bCs/>
              </w:rPr>
            </w:pPr>
            <w:r w:rsidRPr="008841DF">
              <w:rPr>
                <w:rFonts w:eastAsia="Arial MT"/>
                <w:b/>
                <w:bCs/>
              </w:rPr>
              <w:t>Name of Office/</w:t>
            </w:r>
          </w:p>
          <w:p w14:paraId="37A87E16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rFonts w:eastAsia="Arial MT"/>
                <w:b/>
                <w:bCs/>
              </w:rPr>
              <w:t>Project</w:t>
            </w:r>
          </w:p>
        </w:tc>
        <w:tc>
          <w:tcPr>
            <w:tcW w:w="474" w:type="pct"/>
            <w:vMerge w:val="restart"/>
            <w:shd w:val="clear" w:color="auto" w:fill="F2F2F2" w:themeFill="background1" w:themeFillShade="F2"/>
            <w:vAlign w:val="center"/>
          </w:tcPr>
          <w:p w14:paraId="55F9D5CD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Auditable</w:t>
            </w:r>
          </w:p>
          <w:p w14:paraId="6C8C0212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Area</w:t>
            </w:r>
          </w:p>
        </w:tc>
        <w:tc>
          <w:tcPr>
            <w:tcW w:w="3766" w:type="pct"/>
            <w:gridSpan w:val="9"/>
            <w:shd w:val="clear" w:color="auto" w:fill="F2F2F2" w:themeFill="background1" w:themeFillShade="F2"/>
            <w:vAlign w:val="center"/>
          </w:tcPr>
          <w:p w14:paraId="52385C42" w14:textId="77777777" w:rsidR="0006394E" w:rsidRPr="008841DF" w:rsidRDefault="0006394E" w:rsidP="004460D5">
            <w:pPr>
              <w:tabs>
                <w:tab w:val="left" w:pos="827"/>
              </w:tabs>
              <w:spacing w:before="117"/>
              <w:ind w:left="466" w:right="1326"/>
              <w:rPr>
                <w:sz w:val="24"/>
                <w:szCs w:val="24"/>
              </w:rPr>
            </w:pPr>
            <w:r w:rsidRPr="008841DF">
              <w:rPr>
                <w:b/>
                <w:bCs/>
              </w:rPr>
              <w:t xml:space="preserve">Ranks from various sources of </w:t>
            </w:r>
            <w:proofErr w:type="gramStart"/>
            <w:r w:rsidRPr="008841DF">
              <w:rPr>
                <w:b/>
                <w:bCs/>
              </w:rPr>
              <w:t>inputs</w:t>
            </w:r>
            <w:proofErr w:type="gramEnd"/>
            <w:r w:rsidRPr="008841DF">
              <w:rPr>
                <w:b/>
                <w:bCs/>
              </w:rPr>
              <w:t xml:space="preserve"> (1, 2 or 3) R</w:t>
            </w:r>
            <w:r w:rsidRPr="008841DF">
              <w:rPr>
                <w:sz w:val="24"/>
                <w:szCs w:val="24"/>
              </w:rPr>
              <w:t>ank</w:t>
            </w:r>
            <w:r w:rsidRPr="008841DF">
              <w:rPr>
                <w:spacing w:val="9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-</w:t>
            </w:r>
            <w:r w:rsidRPr="008841DF">
              <w:rPr>
                <w:spacing w:val="8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1</w:t>
            </w:r>
            <w:r w:rsidRPr="008841DF">
              <w:rPr>
                <w:spacing w:val="4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r w:rsidRPr="008841DF">
              <w:rPr>
                <w:spacing w:val="5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must</w:t>
            </w:r>
            <w:r w:rsidRPr="008841DF">
              <w:rPr>
                <w:spacing w:val="7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auditable,</w:t>
            </w:r>
            <w:r w:rsidRPr="008841DF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8841DF">
              <w:rPr>
                <w:sz w:val="24"/>
                <w:szCs w:val="24"/>
              </w:rPr>
              <w:t xml:space="preserve">2 </w:t>
            </w:r>
            <w:r w:rsidRPr="008841DF">
              <w:rPr>
                <w:spacing w:val="-59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proofErr w:type="gramEnd"/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important</w:t>
            </w:r>
            <w:r w:rsidRPr="008841DF">
              <w:rPr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and</w:t>
            </w:r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3</w:t>
            </w:r>
            <w:r w:rsidRPr="008841DF">
              <w:rPr>
                <w:spacing w:val="-2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for</w:t>
            </w:r>
            <w:r w:rsidRPr="008841DF">
              <w:rPr>
                <w:spacing w:val="-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not</w:t>
            </w:r>
            <w:r w:rsidRPr="008841DF">
              <w:rPr>
                <w:spacing w:val="1"/>
                <w:sz w:val="24"/>
                <w:szCs w:val="24"/>
              </w:rPr>
              <w:t xml:space="preserve"> </w:t>
            </w:r>
            <w:r w:rsidRPr="008841DF">
              <w:rPr>
                <w:sz w:val="24"/>
                <w:szCs w:val="24"/>
              </w:rPr>
              <w:t>important</w:t>
            </w:r>
          </w:p>
          <w:p w14:paraId="57382339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</w:tr>
      <w:tr w:rsidR="0006394E" w:rsidRPr="008841DF" w14:paraId="24624A88" w14:textId="77777777" w:rsidTr="0006394E">
        <w:trPr>
          <w:trHeight w:val="782"/>
        </w:trPr>
        <w:tc>
          <w:tcPr>
            <w:tcW w:w="290" w:type="pct"/>
            <w:vMerge/>
            <w:shd w:val="clear" w:color="auto" w:fill="F2F2F2" w:themeFill="background1" w:themeFillShade="F2"/>
            <w:vAlign w:val="center"/>
          </w:tcPr>
          <w:p w14:paraId="27874898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70" w:type="pct"/>
            <w:vMerge/>
            <w:shd w:val="clear" w:color="auto" w:fill="F2F2F2" w:themeFill="background1" w:themeFillShade="F2"/>
            <w:vAlign w:val="center"/>
          </w:tcPr>
          <w:p w14:paraId="0BF8C2D8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Merge/>
            <w:shd w:val="clear" w:color="auto" w:fill="F2F2F2" w:themeFill="background1" w:themeFillShade="F2"/>
            <w:vAlign w:val="center"/>
          </w:tcPr>
          <w:p w14:paraId="615780DA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 w:val="restart"/>
            <w:shd w:val="clear" w:color="auto" w:fill="F2F2F2" w:themeFill="background1" w:themeFillShade="F2"/>
            <w:vAlign w:val="center"/>
          </w:tcPr>
          <w:p w14:paraId="74F727B9" w14:textId="77777777" w:rsidR="0006394E" w:rsidRPr="008841DF" w:rsidRDefault="0006394E" w:rsidP="004460D5">
            <w:pPr>
              <w:jc w:val="center"/>
              <w:rPr>
                <w:rFonts w:cstheme="minorBidi"/>
                <w:b/>
                <w:bCs/>
                <w:szCs w:val="28"/>
                <w:cs/>
                <w:lang w:bidi="bn-IN"/>
              </w:rPr>
            </w:pPr>
            <w:proofErr w:type="gramStart"/>
            <w:r w:rsidRPr="008841DF">
              <w:rPr>
                <w:b/>
                <w:bCs/>
              </w:rPr>
              <w:t>Inputs</w:t>
            </w:r>
            <w:proofErr w:type="gramEnd"/>
            <w:r w:rsidRPr="008841DF">
              <w:rPr>
                <w:b/>
                <w:bCs/>
                <w:spacing w:val="-1"/>
              </w:rPr>
              <w:t xml:space="preserve"> </w:t>
            </w:r>
            <w:r w:rsidRPr="008841DF">
              <w:rPr>
                <w:b/>
                <w:bCs/>
              </w:rPr>
              <w:t>from</w:t>
            </w:r>
            <w:r w:rsidRPr="008841DF">
              <w:rPr>
                <w:b/>
                <w:bCs/>
                <w:spacing w:val="-1"/>
              </w:rPr>
              <w:t xml:space="preserve"> </w:t>
            </w:r>
            <w:r w:rsidRPr="008841DF">
              <w:rPr>
                <w:b/>
                <w:bCs/>
              </w:rPr>
              <w:t>Senior</w:t>
            </w:r>
            <w:r w:rsidRPr="008841DF">
              <w:rPr>
                <w:b/>
                <w:bCs/>
                <w:spacing w:val="-2"/>
              </w:rPr>
              <w:t xml:space="preserve"> </w:t>
            </w:r>
            <w:r w:rsidRPr="008841DF">
              <w:rPr>
                <w:b/>
                <w:bCs/>
              </w:rPr>
              <w:t xml:space="preserve">Management  </w:t>
            </w:r>
          </w:p>
        </w:tc>
        <w:tc>
          <w:tcPr>
            <w:tcW w:w="518" w:type="pct"/>
            <w:vMerge w:val="restart"/>
            <w:shd w:val="clear" w:color="auto" w:fill="F2F2F2" w:themeFill="background1" w:themeFillShade="F2"/>
            <w:vAlign w:val="center"/>
          </w:tcPr>
          <w:p w14:paraId="48BBE010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 xml:space="preserve">Inputs from Line Management </w:t>
            </w:r>
          </w:p>
        </w:tc>
        <w:tc>
          <w:tcPr>
            <w:tcW w:w="2756" w:type="pct"/>
            <w:gridSpan w:val="7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A8FA964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proofErr w:type="gramStart"/>
            <w:r w:rsidRPr="008841DF">
              <w:rPr>
                <w:b/>
                <w:bCs/>
              </w:rPr>
              <w:t>Inputs</w:t>
            </w:r>
            <w:proofErr w:type="gramEnd"/>
            <w:r w:rsidRPr="008841DF">
              <w:rPr>
                <w:b/>
                <w:bCs/>
              </w:rPr>
              <w:t xml:space="preserve"> from Officials, Beneficiaries and Other Stakeholders</w:t>
            </w:r>
          </w:p>
        </w:tc>
      </w:tr>
      <w:tr w:rsidR="0006394E" w:rsidRPr="008841DF" w14:paraId="617C884C" w14:textId="77777777" w:rsidTr="0006394E">
        <w:trPr>
          <w:trHeight w:val="781"/>
        </w:trPr>
        <w:tc>
          <w:tcPr>
            <w:tcW w:w="290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D1F7C7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70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71B8C39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74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DF3502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C016073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518" w:type="pct"/>
            <w:vMerge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DDE3A2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</w:p>
        </w:tc>
        <w:tc>
          <w:tcPr>
            <w:tcW w:w="434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729F1C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Public Meeting</w:t>
            </w:r>
          </w:p>
          <w:p w14:paraId="3A4EC62C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Workshop</w:t>
            </w:r>
          </w:p>
        </w:tc>
        <w:tc>
          <w:tcPr>
            <w:tcW w:w="493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B154705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Discussion</w:t>
            </w:r>
          </w:p>
          <w:p w14:paraId="7A527E21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&amp; Meeting</w:t>
            </w:r>
          </w:p>
        </w:tc>
        <w:tc>
          <w:tcPr>
            <w:tcW w:w="528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BDA6CF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Questionnaire</w:t>
            </w:r>
          </w:p>
        </w:tc>
        <w:tc>
          <w:tcPr>
            <w:tcW w:w="423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B51F8E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11</w:t>
            </w:r>
          </w:p>
        </w:tc>
        <w:tc>
          <w:tcPr>
            <w:tcW w:w="352" w:type="pct"/>
            <w:gridSpan w:val="2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E884195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points</w:t>
            </w:r>
          </w:p>
        </w:tc>
        <w:tc>
          <w:tcPr>
            <w:tcW w:w="527" w:type="pct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48D769" w14:textId="77777777" w:rsidR="0006394E" w:rsidRPr="008841DF" w:rsidRDefault="0006394E" w:rsidP="004460D5">
            <w:pPr>
              <w:jc w:val="center"/>
              <w:rPr>
                <w:b/>
                <w:bCs/>
              </w:rPr>
            </w:pPr>
            <w:r w:rsidRPr="008841DF">
              <w:rPr>
                <w:b/>
                <w:bCs/>
              </w:rPr>
              <w:t>Total</w:t>
            </w:r>
          </w:p>
        </w:tc>
      </w:tr>
      <w:tr w:rsidR="0006394E" w:rsidRPr="008841DF" w14:paraId="5D15AA3C" w14:textId="77777777" w:rsidTr="0006394E">
        <w:trPr>
          <w:trHeight w:val="231"/>
        </w:trPr>
        <w:tc>
          <w:tcPr>
            <w:tcW w:w="290" w:type="pct"/>
            <w:tcBorders>
              <w:top w:val="single" w:sz="6" w:space="0" w:color="000000"/>
            </w:tcBorders>
          </w:tcPr>
          <w:p w14:paraId="0185AB72" w14:textId="77777777" w:rsidR="0006394E" w:rsidRPr="008841DF" w:rsidRDefault="0006394E" w:rsidP="004460D5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6" w:space="0" w:color="000000"/>
            </w:tcBorders>
          </w:tcPr>
          <w:p w14:paraId="000EF41B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6" w:space="0" w:color="000000"/>
            </w:tcBorders>
          </w:tcPr>
          <w:p w14:paraId="58B7726B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000000"/>
            </w:tcBorders>
          </w:tcPr>
          <w:p w14:paraId="10AD6A9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6" w:space="0" w:color="000000"/>
            </w:tcBorders>
          </w:tcPr>
          <w:p w14:paraId="67DE1B6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6" w:space="0" w:color="000000"/>
            </w:tcBorders>
          </w:tcPr>
          <w:p w14:paraId="4ECD6F38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000000"/>
            </w:tcBorders>
          </w:tcPr>
          <w:p w14:paraId="3A309169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000000"/>
            </w:tcBorders>
          </w:tcPr>
          <w:p w14:paraId="7447295B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6" w:space="0" w:color="000000"/>
            </w:tcBorders>
          </w:tcPr>
          <w:p w14:paraId="690A7B7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6" w:space="0" w:color="000000"/>
            </w:tcBorders>
          </w:tcPr>
          <w:p w14:paraId="522EBA20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000000"/>
            </w:tcBorders>
          </w:tcPr>
          <w:p w14:paraId="65A7452D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94E" w:rsidRPr="008841DF" w14:paraId="04599CD0" w14:textId="77777777" w:rsidTr="0006394E">
        <w:trPr>
          <w:trHeight w:val="236"/>
        </w:trPr>
        <w:tc>
          <w:tcPr>
            <w:tcW w:w="290" w:type="pct"/>
          </w:tcPr>
          <w:p w14:paraId="2330A64D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</w:tcPr>
          <w:p w14:paraId="1C689E08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74836C60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70E1860C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14:paraId="16E07F36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3D7CF00B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7D119D06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14:paraId="27C1F6E0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5728C76A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527717C1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14:paraId="3DD736AF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94E" w:rsidRPr="008841DF" w14:paraId="566BD862" w14:textId="77777777" w:rsidTr="0006394E">
        <w:trPr>
          <w:trHeight w:val="233"/>
        </w:trPr>
        <w:tc>
          <w:tcPr>
            <w:tcW w:w="290" w:type="pct"/>
          </w:tcPr>
          <w:p w14:paraId="7CE184BE" w14:textId="77777777" w:rsidR="0006394E" w:rsidRPr="008841DF" w:rsidRDefault="0006394E" w:rsidP="004460D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" w:type="pct"/>
          </w:tcPr>
          <w:p w14:paraId="72AE5B2A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25EC5B10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776E3194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14:paraId="5970E084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5A621B91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00C86DEF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14:paraId="242E1EA7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185AA25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6811E4DD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14:paraId="1185D5E8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94E" w:rsidRPr="008841DF" w14:paraId="6CBC6ADE" w14:textId="77777777" w:rsidTr="0006394E">
        <w:trPr>
          <w:trHeight w:val="233"/>
        </w:trPr>
        <w:tc>
          <w:tcPr>
            <w:tcW w:w="290" w:type="pct"/>
          </w:tcPr>
          <w:p w14:paraId="0258FCCD" w14:textId="77777777" w:rsidR="0006394E" w:rsidRPr="008841DF" w:rsidRDefault="0006394E" w:rsidP="004460D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0" w:type="pct"/>
          </w:tcPr>
          <w:p w14:paraId="2AE6E5BE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77087660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1AB2353E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14:paraId="41B1427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484EEEB9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17290AD9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14:paraId="1C91DFEE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234870AC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2D174DB4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14:paraId="720CB659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94E" w:rsidRPr="008841DF" w14:paraId="6F6B4175" w14:textId="77777777" w:rsidTr="0006394E">
        <w:trPr>
          <w:trHeight w:val="233"/>
        </w:trPr>
        <w:tc>
          <w:tcPr>
            <w:tcW w:w="290" w:type="pct"/>
          </w:tcPr>
          <w:p w14:paraId="135CAE47" w14:textId="77777777" w:rsidR="0006394E" w:rsidRPr="008841DF" w:rsidRDefault="0006394E" w:rsidP="004460D5">
            <w:pPr>
              <w:pStyle w:val="TableParagraph"/>
              <w:spacing w:line="2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0" w:type="pct"/>
          </w:tcPr>
          <w:p w14:paraId="6596955C" w14:textId="77777777" w:rsidR="0006394E" w:rsidRPr="008841DF" w:rsidRDefault="0006394E" w:rsidP="004460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CECD3C5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14:paraId="0485153F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14:paraId="008CBBDA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14:paraId="320F42E2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14:paraId="0E85A3C9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14:paraId="37E9002B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00B83EEA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14:paraId="3752452A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gridSpan w:val="2"/>
          </w:tcPr>
          <w:p w14:paraId="6A3431E6" w14:textId="77777777" w:rsidR="0006394E" w:rsidRPr="008841DF" w:rsidRDefault="0006394E" w:rsidP="004460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BB1DD8" w14:textId="77777777" w:rsidR="0006394E" w:rsidRPr="008841DF" w:rsidRDefault="0006394E" w:rsidP="0006394E">
      <w:pPr>
        <w:pStyle w:val="BodyText"/>
        <w:rPr>
          <w:b/>
          <w:sz w:val="20"/>
        </w:rPr>
      </w:pPr>
    </w:p>
    <w:p w14:paraId="25749028" w14:textId="77777777" w:rsidR="0006394E" w:rsidRPr="008841DF" w:rsidRDefault="0006394E" w:rsidP="0006394E">
      <w:pPr>
        <w:pStyle w:val="BodyText"/>
        <w:spacing w:before="5"/>
        <w:rPr>
          <w:b/>
          <w:sz w:val="22"/>
          <w:szCs w:val="22"/>
        </w:rPr>
      </w:pPr>
    </w:p>
    <w:tbl>
      <w:tblPr>
        <w:tblW w:w="4556" w:type="pct"/>
        <w:tblInd w:w="6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5156"/>
        <w:gridCol w:w="3519"/>
      </w:tblGrid>
      <w:tr w:rsidR="0006394E" w:rsidRPr="008841DF" w14:paraId="388E3F47" w14:textId="77777777" w:rsidTr="004460D5">
        <w:trPr>
          <w:trHeight w:val="249"/>
        </w:trPr>
        <w:tc>
          <w:tcPr>
            <w:tcW w:w="1327" w:type="pct"/>
          </w:tcPr>
          <w:p w14:paraId="03CB1A37" w14:textId="77777777" w:rsidR="0006394E" w:rsidRPr="008841DF" w:rsidRDefault="0006394E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95A21" w14:textId="77777777" w:rsidR="0006394E" w:rsidRPr="008841DF" w:rsidRDefault="0006394E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7146" w14:textId="77777777" w:rsidR="0006394E" w:rsidRPr="008841DF" w:rsidRDefault="0006394E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855A" w14:textId="77777777" w:rsidR="0006394E" w:rsidRPr="008841DF" w:rsidRDefault="0006394E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Prepared by and date</w:t>
            </w:r>
          </w:p>
          <w:p w14:paraId="6F5193AD" w14:textId="77777777" w:rsidR="0006394E" w:rsidRPr="008841DF" w:rsidRDefault="0006394E" w:rsidP="004460D5"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(Auditor)</w:t>
            </w:r>
          </w:p>
        </w:tc>
        <w:tc>
          <w:tcPr>
            <w:tcW w:w="2183" w:type="pct"/>
          </w:tcPr>
          <w:p w14:paraId="279B46B7" w14:textId="77777777" w:rsidR="0006394E" w:rsidRPr="008841DF" w:rsidRDefault="0006394E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9F7E" w14:textId="77777777" w:rsidR="0006394E" w:rsidRPr="008841DF" w:rsidRDefault="0006394E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6369" w14:textId="77777777" w:rsidR="0006394E" w:rsidRPr="008841DF" w:rsidRDefault="0006394E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DADA6" w14:textId="77777777" w:rsidR="0006394E" w:rsidRPr="008841DF" w:rsidRDefault="0006394E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Verified by and date</w:t>
            </w:r>
          </w:p>
          <w:p w14:paraId="1C8BB8D6" w14:textId="77777777" w:rsidR="0006394E" w:rsidRPr="008841DF" w:rsidRDefault="0006394E" w:rsidP="004460D5">
            <w:pPr>
              <w:pStyle w:val="TableParagraph"/>
              <w:spacing w:line="229" w:lineRule="exact"/>
              <w:ind w:left="9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(AD/DD)</w:t>
            </w:r>
          </w:p>
        </w:tc>
        <w:tc>
          <w:tcPr>
            <w:tcW w:w="1490" w:type="pct"/>
          </w:tcPr>
          <w:p w14:paraId="373EA337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34AB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6D18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23B1DFE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Approved by and date</w:t>
            </w:r>
          </w:p>
          <w:p w14:paraId="00FA5ED0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(HIA/CAE)</w:t>
            </w:r>
          </w:p>
          <w:p w14:paraId="2013F442" w14:textId="77777777" w:rsidR="0006394E" w:rsidRPr="008841DF" w:rsidRDefault="0006394E" w:rsidP="004460D5">
            <w:pPr>
              <w:pStyle w:val="TableParagraph"/>
              <w:spacing w:line="229" w:lineRule="exact"/>
              <w:ind w:left="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1E47B8" w14:textId="77777777" w:rsidR="0006394E" w:rsidRPr="008841DF" w:rsidRDefault="0006394E" w:rsidP="0006394E">
      <w:pPr>
        <w:pStyle w:val="BodyText"/>
        <w:spacing w:before="9"/>
        <w:rPr>
          <w:b/>
        </w:rPr>
      </w:pPr>
    </w:p>
    <w:p w14:paraId="58B2338F" w14:textId="77777777" w:rsidR="0006394E" w:rsidRPr="008841DF" w:rsidRDefault="0006394E" w:rsidP="0006394E">
      <w:pPr>
        <w:pStyle w:val="BodyText"/>
        <w:spacing w:before="9"/>
        <w:rPr>
          <w:b/>
        </w:rPr>
      </w:pPr>
    </w:p>
    <w:p w14:paraId="4770ED5C" w14:textId="77777777" w:rsidR="0006394E" w:rsidRPr="008841DF" w:rsidRDefault="0006394E" w:rsidP="0006394E">
      <w:pPr>
        <w:ind w:left="826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Note:</w:t>
      </w:r>
    </w:p>
    <w:p w14:paraId="322CF2F1" w14:textId="07EC3258" w:rsidR="00B467BC" w:rsidRPr="0006394E" w:rsidRDefault="0006394E" w:rsidP="0006394E">
      <w:pPr>
        <w:pStyle w:val="ListParagraph"/>
        <w:numPr>
          <w:ilvl w:val="1"/>
          <w:numId w:val="1"/>
        </w:numPr>
        <w:tabs>
          <w:tab w:val="left" w:pos="1385"/>
          <w:tab w:val="left" w:pos="1387"/>
        </w:tabs>
        <w:spacing w:before="1" w:line="293" w:lineRule="exact"/>
        <w:ind w:hanging="362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>Information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2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Form</w:t>
      </w:r>
      <w:r w:rsidRPr="008841DF">
        <w:rPr>
          <w:b/>
          <w:spacing w:val="-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6,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bCs/>
          <w:spacing w:val="-4"/>
          <w:sz w:val="24"/>
          <w:szCs w:val="24"/>
        </w:rPr>
        <w:t>a</w:t>
      </w:r>
      <w:r w:rsidRPr="008841DF">
        <w:rPr>
          <w:b/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list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of auditable</w:t>
      </w:r>
      <w:r w:rsidRPr="008841DF">
        <w:rPr>
          <w:spacing w:val="-3"/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area</w:t>
      </w:r>
      <w:proofErr w:type="gramEnd"/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rank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showing</w:t>
      </w:r>
      <w:r w:rsidRPr="008841DF">
        <w:rPr>
          <w:spacing w:val="-3"/>
          <w:sz w:val="24"/>
          <w:szCs w:val="24"/>
        </w:rPr>
        <w:t xml:space="preserve"> the </w:t>
      </w:r>
      <w:r w:rsidRPr="008841DF">
        <w:rPr>
          <w:sz w:val="24"/>
          <w:szCs w:val="24"/>
        </w:rPr>
        <w:t>need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of an internal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audit,</w:t>
      </w:r>
      <w:r w:rsidRPr="008841DF">
        <w:rPr>
          <w:spacing w:val="4"/>
          <w:sz w:val="24"/>
          <w:szCs w:val="24"/>
        </w:rPr>
        <w:t xml:space="preserve"> </w:t>
      </w:r>
      <w:r w:rsidRPr="008841DF">
        <w:rPr>
          <w:sz w:val="24"/>
          <w:szCs w:val="24"/>
        </w:rPr>
        <w:t>is</w:t>
      </w:r>
      <w:r w:rsidRPr="008841DF">
        <w:rPr>
          <w:spacing w:val="-4"/>
          <w:sz w:val="24"/>
          <w:szCs w:val="24"/>
        </w:rPr>
        <w:t xml:space="preserve"> the </w:t>
      </w:r>
      <w:r w:rsidRPr="008841DF">
        <w:rPr>
          <w:sz w:val="24"/>
          <w:szCs w:val="24"/>
        </w:rPr>
        <w:t>basis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of this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process.</w:t>
      </w:r>
    </w:p>
    <w:sectPr w:rsidR="00B467BC" w:rsidRPr="0006394E" w:rsidSect="000639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767F"/>
    <w:multiLevelType w:val="hybridMultilevel"/>
    <w:tmpl w:val="6554B6BC"/>
    <w:lvl w:ilvl="0" w:tplc="B9A47760">
      <w:numFmt w:val="bullet"/>
      <w:lvlText w:val=""/>
      <w:lvlJc w:val="left"/>
      <w:pPr>
        <w:ind w:left="1186" w:hanging="360"/>
      </w:pPr>
      <w:rPr>
        <w:rFonts w:hint="default"/>
        <w:w w:val="100"/>
        <w:lang w:val="en-US" w:eastAsia="en-US" w:bidi="ar-SA"/>
      </w:rPr>
    </w:lvl>
    <w:lvl w:ilvl="1" w:tplc="2C96D07C">
      <w:numFmt w:val="bullet"/>
      <w:lvlText w:val=""/>
      <w:lvlJc w:val="left"/>
      <w:pPr>
        <w:ind w:left="138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360311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A0B235B8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ar-SA"/>
      </w:rPr>
    </w:lvl>
    <w:lvl w:ilvl="4" w:tplc="42563240">
      <w:numFmt w:val="bullet"/>
      <w:lvlText w:val="•"/>
      <w:lvlJc w:val="left"/>
      <w:pPr>
        <w:ind w:left="6252" w:hanging="361"/>
      </w:pPr>
      <w:rPr>
        <w:rFonts w:hint="default"/>
        <w:lang w:val="en-US" w:eastAsia="en-US" w:bidi="ar-SA"/>
      </w:rPr>
    </w:lvl>
    <w:lvl w:ilvl="5" w:tplc="0F0232AE">
      <w:numFmt w:val="bullet"/>
      <w:lvlText w:val="•"/>
      <w:lvlJc w:val="left"/>
      <w:pPr>
        <w:ind w:left="7877" w:hanging="361"/>
      </w:pPr>
      <w:rPr>
        <w:rFonts w:hint="default"/>
        <w:lang w:val="en-US" w:eastAsia="en-US" w:bidi="ar-SA"/>
      </w:rPr>
    </w:lvl>
    <w:lvl w:ilvl="6" w:tplc="8AB828FE">
      <w:numFmt w:val="bullet"/>
      <w:lvlText w:val="•"/>
      <w:lvlJc w:val="left"/>
      <w:pPr>
        <w:ind w:left="9501" w:hanging="361"/>
      </w:pPr>
      <w:rPr>
        <w:rFonts w:hint="default"/>
        <w:lang w:val="en-US" w:eastAsia="en-US" w:bidi="ar-SA"/>
      </w:rPr>
    </w:lvl>
    <w:lvl w:ilvl="7" w:tplc="E2521184">
      <w:numFmt w:val="bullet"/>
      <w:lvlText w:val="•"/>
      <w:lvlJc w:val="left"/>
      <w:pPr>
        <w:ind w:left="11125" w:hanging="361"/>
      </w:pPr>
      <w:rPr>
        <w:rFonts w:hint="default"/>
        <w:lang w:val="en-US" w:eastAsia="en-US" w:bidi="ar-SA"/>
      </w:rPr>
    </w:lvl>
    <w:lvl w:ilvl="8" w:tplc="446E943E">
      <w:numFmt w:val="bullet"/>
      <w:lvlText w:val="•"/>
      <w:lvlJc w:val="left"/>
      <w:pPr>
        <w:ind w:left="12749" w:hanging="361"/>
      </w:pPr>
      <w:rPr>
        <w:rFonts w:hint="default"/>
        <w:lang w:val="en-US" w:eastAsia="en-US" w:bidi="ar-SA"/>
      </w:rPr>
    </w:lvl>
  </w:abstractNum>
  <w:num w:numId="1" w16cid:durableId="20406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4E"/>
    <w:rsid w:val="0006394E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AF2A"/>
  <w15:chartTrackingRefBased/>
  <w15:docId w15:val="{32400E34-EAFC-4512-BA0C-951D56B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9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9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9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3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9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9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9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9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9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9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94E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639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394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6394E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63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94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2026-01-08T03:58:00Z</dcterms:created>
  <dcterms:modified xsi:type="dcterms:W3CDTF">2026-01-08T03:59:00Z</dcterms:modified>
</cp:coreProperties>
</file>